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6A56" w14:textId="5A68DCC7" w:rsidR="00A57587" w:rsidRDefault="00637F9B" w:rsidP="00345E4E">
      <w:r>
        <w:rPr>
          <w:noProof/>
          <w14:ligatures w14:val="standardContextual"/>
        </w:rPr>
        <w:drawing>
          <wp:inline distT="0" distB="0" distL="0" distR="0" wp14:anchorId="776D7A83" wp14:editId="4C04041D">
            <wp:extent cx="2819400" cy="1113539"/>
            <wp:effectExtent l="0" t="0" r="0" b="0"/>
            <wp:docPr id="927524547" name="Picture 1" descr="A picture containing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24547" name="Picture 1" descr="A picture containing funnel char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81" cy="1116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5E4E">
        <w:rPr>
          <w:noProof/>
        </w:rPr>
        <w:t xml:space="preserve">        </w:t>
      </w:r>
      <w:r w:rsidR="00345E4E">
        <w:rPr>
          <w:noProof/>
        </w:rPr>
        <w:drawing>
          <wp:inline distT="0" distB="0" distL="0" distR="0" wp14:anchorId="5E8F2441" wp14:editId="359B3873">
            <wp:extent cx="3018650" cy="946014"/>
            <wp:effectExtent l="0" t="0" r="0" b="6985"/>
            <wp:docPr id="1547231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31476" name="Picture 15472314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89" cy="95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15C8C" w14:textId="77777777" w:rsidR="001C4EF4" w:rsidRDefault="001C4EF4" w:rsidP="001C4EF4">
      <w:pPr>
        <w:rPr>
          <w:b/>
          <w:bCs/>
        </w:rPr>
      </w:pPr>
    </w:p>
    <w:p w14:paraId="72D320E5" w14:textId="77777777" w:rsidR="004948A1" w:rsidRDefault="004948A1" w:rsidP="00536674">
      <w:pPr>
        <w:jc w:val="center"/>
        <w:rPr>
          <w:rFonts w:ascii="Arial Black" w:hAnsi="Arial Black"/>
          <w:color w:val="C00000"/>
          <w:sz w:val="28"/>
          <w:szCs w:val="28"/>
        </w:rPr>
      </w:pPr>
    </w:p>
    <w:p w14:paraId="68AA468B" w14:textId="77777777" w:rsidR="007303E8" w:rsidRDefault="007303E8" w:rsidP="00536674">
      <w:pPr>
        <w:jc w:val="center"/>
        <w:rPr>
          <w:rFonts w:ascii="Arial Black" w:hAnsi="Arial Black"/>
          <w:color w:val="C00000"/>
          <w:sz w:val="28"/>
          <w:szCs w:val="28"/>
        </w:rPr>
      </w:pPr>
    </w:p>
    <w:p w14:paraId="43CB5071" w14:textId="2AC1D237" w:rsidR="00536674" w:rsidRPr="00536674" w:rsidRDefault="008B643A" w:rsidP="00536674">
      <w:pPr>
        <w:jc w:val="center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color w:val="C00000"/>
          <w:sz w:val="28"/>
          <w:szCs w:val="28"/>
        </w:rPr>
        <w:t>SUP</w:t>
      </w:r>
      <w:r w:rsidRPr="004948A1">
        <w:rPr>
          <w:rFonts w:ascii="Arial Black" w:hAnsi="Arial Black"/>
          <w:color w:val="C00000"/>
          <w:sz w:val="28"/>
          <w:szCs w:val="28"/>
        </w:rPr>
        <w:t xml:space="preserve">PORT </w:t>
      </w:r>
      <w:r w:rsidR="002079AC">
        <w:rPr>
          <w:rFonts w:ascii="Arial Black" w:hAnsi="Arial Black"/>
          <w:color w:val="C00000"/>
          <w:sz w:val="28"/>
          <w:szCs w:val="28"/>
        </w:rPr>
        <w:t>S</w:t>
      </w:r>
      <w:r w:rsidR="009611A6">
        <w:rPr>
          <w:rFonts w:ascii="Arial Black" w:hAnsi="Arial Black"/>
          <w:color w:val="C00000"/>
          <w:sz w:val="28"/>
          <w:szCs w:val="28"/>
        </w:rPr>
        <w:t xml:space="preserve">B </w:t>
      </w:r>
      <w:r w:rsidR="002079AC">
        <w:rPr>
          <w:rFonts w:ascii="Arial Black" w:hAnsi="Arial Black"/>
          <w:color w:val="C00000"/>
          <w:sz w:val="28"/>
          <w:szCs w:val="28"/>
        </w:rPr>
        <w:t>1</w:t>
      </w:r>
      <w:r w:rsidR="009F1EC9">
        <w:rPr>
          <w:rFonts w:ascii="Arial Black" w:hAnsi="Arial Black"/>
          <w:color w:val="C00000"/>
          <w:sz w:val="28"/>
          <w:szCs w:val="28"/>
        </w:rPr>
        <w:t>55</w:t>
      </w:r>
      <w:r w:rsidR="009611A6">
        <w:rPr>
          <w:rFonts w:ascii="Arial Black" w:hAnsi="Arial Black"/>
          <w:color w:val="C00000"/>
          <w:sz w:val="28"/>
          <w:szCs w:val="28"/>
        </w:rPr>
        <w:t xml:space="preserve"> by </w:t>
      </w:r>
      <w:r w:rsidR="002079AC">
        <w:rPr>
          <w:rFonts w:ascii="Arial Black" w:hAnsi="Arial Black"/>
          <w:color w:val="C00000"/>
          <w:sz w:val="28"/>
          <w:szCs w:val="28"/>
        </w:rPr>
        <w:t xml:space="preserve">Senator </w:t>
      </w:r>
      <w:r w:rsidR="009F1EC9">
        <w:rPr>
          <w:rFonts w:ascii="Arial Black" w:hAnsi="Arial Black"/>
          <w:color w:val="C00000"/>
          <w:sz w:val="28"/>
          <w:szCs w:val="28"/>
        </w:rPr>
        <w:t>Kir</w:t>
      </w:r>
      <w:r w:rsidR="008F6749">
        <w:rPr>
          <w:rFonts w:ascii="Arial Black" w:hAnsi="Arial Black"/>
          <w:color w:val="C00000"/>
          <w:sz w:val="28"/>
          <w:szCs w:val="28"/>
        </w:rPr>
        <w:t>k</w:t>
      </w:r>
      <w:r w:rsidR="009F1EC9">
        <w:rPr>
          <w:rFonts w:ascii="Arial Black" w:hAnsi="Arial Black"/>
          <w:color w:val="C00000"/>
          <w:sz w:val="28"/>
          <w:szCs w:val="28"/>
        </w:rPr>
        <w:t xml:space="preserve"> Talbot</w:t>
      </w:r>
      <w:r w:rsidR="002079AC">
        <w:rPr>
          <w:rFonts w:ascii="Arial Black" w:hAnsi="Arial Black"/>
          <w:color w:val="C00000"/>
          <w:sz w:val="28"/>
          <w:szCs w:val="28"/>
        </w:rPr>
        <w:t>:</w:t>
      </w:r>
      <w:r w:rsidR="002079AC">
        <w:rPr>
          <w:rFonts w:ascii="Arial Black" w:hAnsi="Arial Black"/>
          <w:color w:val="C00000"/>
          <w:sz w:val="28"/>
          <w:szCs w:val="28"/>
        </w:rPr>
        <w:br/>
      </w:r>
      <w:r w:rsidR="009F1EC9">
        <w:rPr>
          <w:rFonts w:ascii="Arial Black" w:hAnsi="Arial Black"/>
          <w:color w:val="C00000"/>
          <w:sz w:val="28"/>
          <w:szCs w:val="28"/>
        </w:rPr>
        <w:t xml:space="preserve">Coverage for Certain Dental Procedures </w:t>
      </w:r>
      <w:r w:rsidR="00D8575C">
        <w:rPr>
          <w:rFonts w:ascii="Arial Black" w:hAnsi="Arial Black"/>
          <w:color w:val="C00000"/>
          <w:sz w:val="28"/>
          <w:szCs w:val="28"/>
        </w:rPr>
        <w:br/>
      </w:r>
      <w:r w:rsidR="009F1EC9">
        <w:rPr>
          <w:rFonts w:ascii="Arial Black" w:hAnsi="Arial Black"/>
          <w:color w:val="C00000"/>
          <w:sz w:val="28"/>
          <w:szCs w:val="28"/>
        </w:rPr>
        <w:t>Prior to Cancer Treatment</w:t>
      </w:r>
    </w:p>
    <w:p w14:paraId="1CDF7B78" w14:textId="4CB765F5" w:rsidR="0091666C" w:rsidRPr="00E31F66" w:rsidRDefault="0091666C" w:rsidP="00F94FD0">
      <w:pPr>
        <w:rPr>
          <w:szCs w:val="24"/>
        </w:rPr>
      </w:pPr>
    </w:p>
    <w:p w14:paraId="0FD3DC3D" w14:textId="6C2368FF" w:rsidR="000D7477" w:rsidRPr="00E31F66" w:rsidRDefault="009F1EC9" w:rsidP="002079AC">
      <w:pPr>
        <w:pStyle w:val="Title"/>
        <w:jc w:val="left"/>
        <w:rPr>
          <w:b w:val="0"/>
          <w:sz w:val="24"/>
          <w:szCs w:val="24"/>
        </w:rPr>
      </w:pPr>
      <w:r w:rsidRPr="00E31F66">
        <w:rPr>
          <w:bCs w:val="0"/>
          <w:sz w:val="24"/>
          <w:szCs w:val="24"/>
        </w:rPr>
        <w:t>SB 155</w:t>
      </w:r>
      <w:r w:rsidRPr="00E31F66">
        <w:rPr>
          <w:b w:val="0"/>
          <w:sz w:val="24"/>
          <w:szCs w:val="24"/>
        </w:rPr>
        <w:t xml:space="preserve"> would provide insurance coverage for </w:t>
      </w:r>
      <w:r w:rsidR="007303E8">
        <w:rPr>
          <w:b w:val="0"/>
          <w:sz w:val="24"/>
          <w:szCs w:val="24"/>
        </w:rPr>
        <w:t xml:space="preserve">treatment clearance and basic extractions that are </w:t>
      </w:r>
      <w:r w:rsidRPr="00E31F66">
        <w:rPr>
          <w:b w:val="0"/>
          <w:sz w:val="24"/>
          <w:szCs w:val="24"/>
        </w:rPr>
        <w:t xml:space="preserve">medically necessary for an insured diagnosed with cancer. </w:t>
      </w:r>
      <w:r w:rsidR="006948E5">
        <w:rPr>
          <w:b w:val="0"/>
          <w:sz w:val="24"/>
          <w:szCs w:val="24"/>
        </w:rPr>
        <w:t>If a patient cannot access these dental procedures that are necessary to avoid infection, it</w:t>
      </w:r>
      <w:r w:rsidRPr="00E31F66">
        <w:rPr>
          <w:b w:val="0"/>
          <w:sz w:val="24"/>
          <w:szCs w:val="24"/>
        </w:rPr>
        <w:t xml:space="preserve"> can </w:t>
      </w:r>
      <w:r w:rsidRPr="00E31F66">
        <w:rPr>
          <w:bCs w:val="0"/>
          <w:i/>
          <w:iCs/>
          <w:sz w:val="24"/>
          <w:szCs w:val="24"/>
        </w:rPr>
        <w:t>prevent</w:t>
      </w:r>
      <w:r w:rsidRPr="00E31F66">
        <w:rPr>
          <w:b w:val="0"/>
          <w:sz w:val="24"/>
          <w:szCs w:val="24"/>
        </w:rPr>
        <w:t xml:space="preserve"> patients from receiving life-saving cancer treatmen</w:t>
      </w:r>
      <w:r w:rsidR="006948E5">
        <w:rPr>
          <w:b w:val="0"/>
          <w:sz w:val="24"/>
          <w:szCs w:val="24"/>
        </w:rPr>
        <w:t>t</w:t>
      </w:r>
      <w:r w:rsidR="00E31F66">
        <w:rPr>
          <w:b w:val="0"/>
          <w:sz w:val="24"/>
          <w:szCs w:val="24"/>
        </w:rPr>
        <w:t xml:space="preserve">. </w:t>
      </w:r>
      <w:r w:rsidR="00D878FA" w:rsidRPr="00D878FA">
        <w:rPr>
          <w:b w:val="0"/>
          <w:sz w:val="24"/>
          <w:szCs w:val="24"/>
          <w:u w:val="single"/>
        </w:rPr>
        <w:t>A patient cannot undergo treatments such as chemotherapy or radiation therapy with the risk of any type of infection being present</w:t>
      </w:r>
      <w:r w:rsidR="003B1CC4">
        <w:rPr>
          <w:b w:val="0"/>
          <w:sz w:val="24"/>
          <w:szCs w:val="24"/>
          <w:u w:val="single"/>
        </w:rPr>
        <w:t>,</w:t>
      </w:r>
      <w:r w:rsidR="00D878FA" w:rsidRPr="00D878FA">
        <w:rPr>
          <w:b w:val="0"/>
          <w:sz w:val="24"/>
          <w:szCs w:val="24"/>
          <w:u w:val="single"/>
        </w:rPr>
        <w:t xml:space="preserve"> including current or potential dental infections. </w:t>
      </w:r>
      <w:r w:rsidRPr="00D878FA">
        <w:rPr>
          <w:b w:val="0"/>
          <w:sz w:val="24"/>
          <w:szCs w:val="24"/>
          <w:u w:val="single"/>
        </w:rPr>
        <w:t xml:space="preserve"> </w:t>
      </w:r>
    </w:p>
    <w:p w14:paraId="26E4DA7A" w14:textId="77777777" w:rsidR="00F45844" w:rsidRPr="00E31F66" w:rsidRDefault="00F45844" w:rsidP="002079AC">
      <w:pPr>
        <w:pStyle w:val="Title"/>
        <w:jc w:val="left"/>
        <w:rPr>
          <w:b w:val="0"/>
          <w:sz w:val="24"/>
          <w:szCs w:val="24"/>
        </w:rPr>
      </w:pPr>
    </w:p>
    <w:p w14:paraId="2BB4F4A2" w14:textId="39B76755" w:rsidR="00F45844" w:rsidRPr="00E31F66" w:rsidRDefault="00F45844" w:rsidP="002079AC">
      <w:pPr>
        <w:pStyle w:val="Title"/>
        <w:jc w:val="left"/>
        <w:rPr>
          <w:b w:val="0"/>
          <w:sz w:val="24"/>
          <w:szCs w:val="24"/>
        </w:rPr>
      </w:pPr>
      <w:r w:rsidRPr="00E31F66">
        <w:rPr>
          <w:b w:val="0"/>
          <w:sz w:val="24"/>
          <w:szCs w:val="24"/>
        </w:rPr>
        <w:t>The average cost of cancer treatment</w:t>
      </w:r>
      <w:r w:rsidR="005B23C4">
        <w:rPr>
          <w:b w:val="0"/>
          <w:sz w:val="24"/>
          <w:szCs w:val="24"/>
        </w:rPr>
        <w:t xml:space="preserve"> </w:t>
      </w:r>
      <w:r w:rsidRPr="00E31F66">
        <w:rPr>
          <w:b w:val="0"/>
          <w:sz w:val="24"/>
          <w:szCs w:val="24"/>
        </w:rPr>
        <w:t xml:space="preserve">can vary significantly based on the stage of the disease, the type of treatment, and the patient's insurance coverage, however </w:t>
      </w:r>
      <w:r w:rsidR="00E31F66" w:rsidRPr="00E31F66">
        <w:rPr>
          <w:b w:val="0"/>
          <w:sz w:val="24"/>
          <w:szCs w:val="24"/>
        </w:rPr>
        <w:t>it</w:t>
      </w:r>
      <w:r w:rsidRPr="00E31F66">
        <w:rPr>
          <w:b w:val="0"/>
          <w:sz w:val="24"/>
          <w:szCs w:val="24"/>
        </w:rPr>
        <w:t xml:space="preserve"> is not uncommon for insurance to cover upwards of $100,000 or more for cancer treatment. </w:t>
      </w:r>
      <w:r w:rsidR="003B1CC4">
        <w:rPr>
          <w:b w:val="0"/>
          <w:sz w:val="24"/>
          <w:szCs w:val="24"/>
        </w:rPr>
        <w:t xml:space="preserve">The medically necessary dental treatment is minimal compared to all of the extensive cancer treatment costs. </w:t>
      </w:r>
    </w:p>
    <w:p w14:paraId="6F25B146" w14:textId="77777777" w:rsidR="00F45844" w:rsidRPr="00E31F66" w:rsidRDefault="00F45844" w:rsidP="002079AC">
      <w:pPr>
        <w:pStyle w:val="Title"/>
        <w:jc w:val="left"/>
        <w:rPr>
          <w:b w:val="0"/>
          <w:sz w:val="24"/>
          <w:szCs w:val="24"/>
        </w:rPr>
      </w:pPr>
    </w:p>
    <w:p w14:paraId="187B98F9" w14:textId="283595D5" w:rsidR="00E31F66" w:rsidRPr="00E31F66" w:rsidRDefault="00F45844" w:rsidP="002079AC">
      <w:pPr>
        <w:pStyle w:val="Title"/>
        <w:jc w:val="left"/>
        <w:rPr>
          <w:bCs w:val="0"/>
          <w:sz w:val="24"/>
          <w:szCs w:val="24"/>
          <w:u w:val="single"/>
        </w:rPr>
      </w:pPr>
      <w:r w:rsidRPr="00E31F66">
        <w:rPr>
          <w:b w:val="0"/>
          <w:sz w:val="24"/>
          <w:szCs w:val="24"/>
        </w:rPr>
        <w:t xml:space="preserve">The doctors’ goals are typically to save the patient and provide treatment to restore their lives to a reasonable and healthy phase. </w:t>
      </w:r>
      <w:r w:rsidRPr="00E31F66">
        <w:rPr>
          <w:bCs w:val="0"/>
          <w:sz w:val="24"/>
          <w:szCs w:val="24"/>
          <w:u w:val="single"/>
        </w:rPr>
        <w:t>E</w:t>
      </w:r>
      <w:r w:rsidR="007303E8">
        <w:rPr>
          <w:bCs w:val="0"/>
          <w:sz w:val="24"/>
          <w:szCs w:val="24"/>
          <w:u w:val="single"/>
        </w:rPr>
        <w:t xml:space="preserve">xtractions </w:t>
      </w:r>
      <w:r w:rsidRPr="00E31F66">
        <w:rPr>
          <w:bCs w:val="0"/>
          <w:sz w:val="24"/>
          <w:szCs w:val="24"/>
          <w:u w:val="single"/>
        </w:rPr>
        <w:t xml:space="preserve">should not be the barrier to cancer care. </w:t>
      </w:r>
    </w:p>
    <w:p w14:paraId="48AE55E5" w14:textId="77777777" w:rsidR="00E31F66" w:rsidRPr="00E31F66" w:rsidRDefault="00E31F66" w:rsidP="002079AC">
      <w:pPr>
        <w:pStyle w:val="Title"/>
        <w:jc w:val="left"/>
        <w:rPr>
          <w:bCs w:val="0"/>
          <w:sz w:val="24"/>
          <w:szCs w:val="24"/>
          <w:u w:val="single"/>
        </w:rPr>
      </w:pPr>
    </w:p>
    <w:p w14:paraId="121E2D69" w14:textId="4ADC9074" w:rsidR="00F45844" w:rsidRPr="00E31F66" w:rsidRDefault="00E31F66" w:rsidP="002079AC">
      <w:pPr>
        <w:pStyle w:val="Title"/>
        <w:jc w:val="left"/>
        <w:rPr>
          <w:b w:val="0"/>
          <w:sz w:val="24"/>
          <w:szCs w:val="24"/>
        </w:rPr>
      </w:pPr>
      <w:r w:rsidRPr="00E31F66">
        <w:rPr>
          <w:bCs w:val="0"/>
          <w:sz w:val="24"/>
          <w:szCs w:val="24"/>
        </w:rPr>
        <w:t>Can you imagine this scenario?</w:t>
      </w:r>
      <w:r w:rsidRPr="00E31F66">
        <w:rPr>
          <w:b w:val="0"/>
          <w:sz w:val="24"/>
          <w:szCs w:val="24"/>
        </w:rPr>
        <w:t xml:space="preserve"> You are diagnosed with cancer </w:t>
      </w:r>
      <w:r w:rsidR="006948E5">
        <w:rPr>
          <w:b w:val="0"/>
          <w:sz w:val="24"/>
          <w:szCs w:val="24"/>
        </w:rPr>
        <w:t xml:space="preserve">and </w:t>
      </w:r>
      <w:r w:rsidR="006662E3" w:rsidRPr="00E31F66">
        <w:rPr>
          <w:b w:val="0"/>
          <w:sz w:val="24"/>
          <w:szCs w:val="24"/>
        </w:rPr>
        <w:t>cannot</w:t>
      </w:r>
      <w:r w:rsidRPr="00E31F66">
        <w:rPr>
          <w:b w:val="0"/>
          <w:sz w:val="24"/>
          <w:szCs w:val="24"/>
        </w:rPr>
        <w:t xml:space="preserve"> start any treatment </w:t>
      </w:r>
      <w:proofErr w:type="gramStart"/>
      <w:r w:rsidRPr="00E31F66">
        <w:rPr>
          <w:b w:val="0"/>
          <w:sz w:val="24"/>
          <w:szCs w:val="24"/>
        </w:rPr>
        <w:t>due to the fact that</w:t>
      </w:r>
      <w:proofErr w:type="gramEnd"/>
      <w:r w:rsidRPr="00E31F66">
        <w:rPr>
          <w:b w:val="0"/>
          <w:sz w:val="24"/>
          <w:szCs w:val="24"/>
        </w:rPr>
        <w:t xml:space="preserve"> you</w:t>
      </w:r>
      <w:r w:rsidR="00B234F8">
        <w:rPr>
          <w:b w:val="0"/>
          <w:sz w:val="24"/>
          <w:szCs w:val="24"/>
        </w:rPr>
        <w:t xml:space="preserve"> </w:t>
      </w:r>
      <w:r w:rsidRPr="00E31F66">
        <w:rPr>
          <w:b w:val="0"/>
          <w:sz w:val="24"/>
          <w:szCs w:val="24"/>
        </w:rPr>
        <w:t xml:space="preserve">have a </w:t>
      </w:r>
      <w:r w:rsidR="006948E5">
        <w:rPr>
          <w:b w:val="0"/>
          <w:sz w:val="24"/>
          <w:szCs w:val="24"/>
        </w:rPr>
        <w:t>few</w:t>
      </w:r>
      <w:r w:rsidRPr="00E31F66">
        <w:rPr>
          <w:b w:val="0"/>
          <w:sz w:val="24"/>
          <w:szCs w:val="24"/>
        </w:rPr>
        <w:t xml:space="preserve"> teeth that need to be removed. </w:t>
      </w:r>
      <w:r w:rsidR="006948E5">
        <w:rPr>
          <w:b w:val="0"/>
          <w:sz w:val="24"/>
          <w:szCs w:val="24"/>
        </w:rPr>
        <w:t>However, you cannot afford to pay for the extractions, so you delay getting the cancer treatment that could save your life.</w:t>
      </w:r>
    </w:p>
    <w:p w14:paraId="5F92836D" w14:textId="77777777" w:rsidR="00E31F66" w:rsidRPr="00E31F66" w:rsidRDefault="00E31F66" w:rsidP="002079AC">
      <w:pPr>
        <w:pStyle w:val="Title"/>
        <w:jc w:val="left"/>
        <w:rPr>
          <w:b w:val="0"/>
          <w:sz w:val="24"/>
          <w:szCs w:val="24"/>
        </w:rPr>
      </w:pPr>
    </w:p>
    <w:p w14:paraId="3B71885C" w14:textId="3AC2DB57" w:rsidR="00E31F66" w:rsidRPr="00E31F66" w:rsidRDefault="00E31F66" w:rsidP="002079AC">
      <w:pPr>
        <w:pStyle w:val="Title"/>
        <w:jc w:val="left"/>
        <w:rPr>
          <w:b w:val="0"/>
          <w:sz w:val="24"/>
          <w:szCs w:val="24"/>
        </w:rPr>
      </w:pPr>
      <w:r w:rsidRPr="00E31F66">
        <w:rPr>
          <w:b w:val="0"/>
          <w:sz w:val="24"/>
          <w:szCs w:val="24"/>
        </w:rPr>
        <w:t xml:space="preserve">Bottom line, this bill was filed by </w:t>
      </w:r>
      <w:r w:rsidR="00B234F8">
        <w:rPr>
          <w:b w:val="0"/>
          <w:sz w:val="24"/>
          <w:szCs w:val="24"/>
        </w:rPr>
        <w:t>c</w:t>
      </w:r>
      <w:r w:rsidRPr="00E31F66">
        <w:rPr>
          <w:b w:val="0"/>
          <w:sz w:val="24"/>
          <w:szCs w:val="24"/>
        </w:rPr>
        <w:t xml:space="preserve">ancer patient advocates who understand the importance of providing </w:t>
      </w:r>
      <w:r w:rsidR="006948E5" w:rsidRPr="00E31F66">
        <w:rPr>
          <w:b w:val="0"/>
          <w:sz w:val="24"/>
          <w:szCs w:val="24"/>
        </w:rPr>
        <w:t>life</w:t>
      </w:r>
      <w:r w:rsidR="006948E5">
        <w:rPr>
          <w:b w:val="0"/>
          <w:sz w:val="24"/>
          <w:szCs w:val="24"/>
        </w:rPr>
        <w:t>-</w:t>
      </w:r>
      <w:r w:rsidR="006948E5" w:rsidRPr="00E31F66">
        <w:rPr>
          <w:b w:val="0"/>
          <w:sz w:val="24"/>
          <w:szCs w:val="24"/>
        </w:rPr>
        <w:t>saving</w:t>
      </w:r>
      <w:r w:rsidRPr="00E31F66">
        <w:rPr>
          <w:b w:val="0"/>
          <w:sz w:val="24"/>
          <w:szCs w:val="24"/>
        </w:rPr>
        <w:t xml:space="preserve"> treatment and </w:t>
      </w:r>
      <w:r w:rsidR="006948E5">
        <w:rPr>
          <w:b w:val="0"/>
          <w:sz w:val="24"/>
          <w:szCs w:val="24"/>
        </w:rPr>
        <w:t>helping</w:t>
      </w:r>
      <w:r w:rsidRPr="00E31F66">
        <w:rPr>
          <w:b w:val="0"/>
          <w:sz w:val="24"/>
          <w:szCs w:val="24"/>
        </w:rPr>
        <w:t xml:space="preserve"> cancer patients achieve their best outcomes. </w:t>
      </w:r>
    </w:p>
    <w:p w14:paraId="39641F6D" w14:textId="77777777" w:rsidR="00F45844" w:rsidRDefault="00F45844" w:rsidP="002079AC">
      <w:pPr>
        <w:pStyle w:val="Title"/>
        <w:jc w:val="left"/>
        <w:rPr>
          <w:b w:val="0"/>
          <w:sz w:val="22"/>
          <w:szCs w:val="22"/>
        </w:rPr>
      </w:pPr>
    </w:p>
    <w:p w14:paraId="0556861C" w14:textId="77777777" w:rsidR="004948A1" w:rsidRDefault="004948A1" w:rsidP="004948A1">
      <w:pPr>
        <w:rPr>
          <w:szCs w:val="24"/>
        </w:rPr>
      </w:pPr>
    </w:p>
    <w:p w14:paraId="5B3B46FF" w14:textId="2EA40203" w:rsidR="004948A1" w:rsidRPr="004948A1" w:rsidRDefault="004948A1" w:rsidP="004948A1">
      <w:pPr>
        <w:pStyle w:val="NoSpacing"/>
        <w:spacing w:line="360" w:lineRule="auto"/>
        <w:jc w:val="center"/>
        <w:rPr>
          <w:rFonts w:ascii="Arial Black" w:eastAsia="Times New Roman" w:hAnsi="Arial Black"/>
          <w:b/>
          <w:bCs/>
          <w:color w:val="C00000"/>
          <w:sz w:val="32"/>
          <w:szCs w:val="32"/>
          <w:u w:val="single"/>
        </w:rPr>
      </w:pPr>
      <w:r w:rsidRPr="004948A1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Please Vote YES on </w:t>
      </w:r>
      <w:r w:rsidR="002079AC">
        <w:rPr>
          <w:rFonts w:ascii="Arial Black" w:hAnsi="Arial Black"/>
          <w:b/>
          <w:bCs/>
          <w:color w:val="C00000"/>
          <w:sz w:val="32"/>
          <w:szCs w:val="32"/>
          <w:u w:val="single"/>
        </w:rPr>
        <w:t>S</w:t>
      </w:r>
      <w:r w:rsidR="00435EF1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B </w:t>
      </w:r>
      <w:r w:rsidR="002079AC">
        <w:rPr>
          <w:rFonts w:ascii="Arial Black" w:hAnsi="Arial Black"/>
          <w:b/>
          <w:bCs/>
          <w:color w:val="C00000"/>
          <w:sz w:val="32"/>
          <w:szCs w:val="32"/>
          <w:u w:val="single"/>
        </w:rPr>
        <w:t>1</w:t>
      </w:r>
      <w:r w:rsidR="009F1EC9">
        <w:rPr>
          <w:rFonts w:ascii="Arial Black" w:hAnsi="Arial Black"/>
          <w:b/>
          <w:bCs/>
          <w:color w:val="C00000"/>
          <w:sz w:val="32"/>
          <w:szCs w:val="32"/>
          <w:u w:val="single"/>
        </w:rPr>
        <w:t>55</w:t>
      </w:r>
    </w:p>
    <w:p w14:paraId="0051BFE4" w14:textId="77777777" w:rsidR="004948A1" w:rsidRPr="0043236F" w:rsidRDefault="004948A1" w:rsidP="004948A1">
      <w:pPr>
        <w:rPr>
          <w:szCs w:val="24"/>
        </w:rPr>
      </w:pPr>
    </w:p>
    <w:p w14:paraId="2FDF4127" w14:textId="08B75707" w:rsidR="0091666C" w:rsidRPr="00F5549E" w:rsidRDefault="004948A1" w:rsidP="004948A1">
      <w:pPr>
        <w:rPr>
          <w:rFonts w:ascii="Arial" w:hAnsi="Arial" w:cs="Arial"/>
          <w:b/>
          <w:bCs/>
          <w:i/>
          <w:iCs/>
          <w:color w:val="000000"/>
          <w:sz w:val="20"/>
        </w:rPr>
      </w:pPr>
      <w:r w:rsidRPr="004948A1">
        <w:rPr>
          <w:rFonts w:ascii="Arial" w:hAnsi="Arial" w:cs="Arial"/>
          <w:i/>
          <w:iCs/>
          <w:sz w:val="20"/>
        </w:rPr>
        <w:t>The mission of the LDA is to promote, advocate, and protect the dental profession. The LDA membership represents approximately 75% of the dentists in Louisiana.</w:t>
      </w:r>
      <w:r>
        <w:rPr>
          <w:rFonts w:ascii="Arial" w:hAnsi="Arial" w:cs="Arial"/>
          <w:i/>
          <w:iCs/>
          <w:sz w:val="20"/>
        </w:rPr>
        <w:t xml:space="preserve"> For more information, call Annette Droddy at the LDA at (225) 926-1986 or email </w:t>
      </w:r>
      <w:hyperlink r:id="rId10" w:history="1">
        <w:r w:rsidRPr="00842960">
          <w:rPr>
            <w:rStyle w:val="Hyperlink"/>
            <w:rFonts w:ascii="Arial" w:hAnsi="Arial" w:cs="Arial"/>
            <w:i/>
            <w:iCs/>
            <w:sz w:val="20"/>
          </w:rPr>
          <w:t>annette@ladental.org</w:t>
        </w:r>
      </w:hyperlink>
      <w:r>
        <w:rPr>
          <w:rFonts w:ascii="Arial" w:hAnsi="Arial" w:cs="Arial"/>
          <w:i/>
          <w:iCs/>
          <w:sz w:val="20"/>
        </w:rPr>
        <w:t xml:space="preserve">. </w:t>
      </w:r>
    </w:p>
    <w:sectPr w:rsidR="0091666C" w:rsidRPr="00F5549E" w:rsidSect="000D7477">
      <w:headerReference w:type="default" r:id="rId11"/>
      <w:type w:val="continuous"/>
      <w:pgSz w:w="12240" w:h="15840" w:code="1"/>
      <w:pgMar w:top="1152" w:right="1152" w:bottom="1152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964C" w14:textId="77777777" w:rsidR="00D664EC" w:rsidRDefault="00D664EC">
      <w:r>
        <w:separator/>
      </w:r>
    </w:p>
  </w:endnote>
  <w:endnote w:type="continuationSeparator" w:id="0">
    <w:p w14:paraId="20BC74E1" w14:textId="77777777" w:rsidR="00D664EC" w:rsidRDefault="00D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66FA" w14:textId="77777777" w:rsidR="00D664EC" w:rsidRDefault="00D664EC">
      <w:r>
        <w:separator/>
      </w:r>
    </w:p>
  </w:footnote>
  <w:footnote w:type="continuationSeparator" w:id="0">
    <w:p w14:paraId="67A4CC81" w14:textId="77777777" w:rsidR="00D664EC" w:rsidRDefault="00D6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9F2" w14:textId="6709C1B8" w:rsidR="00A034B4" w:rsidRPr="00A034B4" w:rsidRDefault="00A034B4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B49"/>
    <w:multiLevelType w:val="hybridMultilevel"/>
    <w:tmpl w:val="A118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11344E"/>
    <w:multiLevelType w:val="hybridMultilevel"/>
    <w:tmpl w:val="A77E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1558C"/>
    <w:multiLevelType w:val="hybridMultilevel"/>
    <w:tmpl w:val="2D56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22D3"/>
    <w:multiLevelType w:val="hybridMultilevel"/>
    <w:tmpl w:val="65A6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6458">
    <w:abstractNumId w:val="2"/>
  </w:num>
  <w:num w:numId="2" w16cid:durableId="1911576439">
    <w:abstractNumId w:val="0"/>
  </w:num>
  <w:num w:numId="3" w16cid:durableId="832767781">
    <w:abstractNumId w:val="3"/>
  </w:num>
  <w:num w:numId="4" w16cid:durableId="18698305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FB"/>
    <w:rsid w:val="00032E64"/>
    <w:rsid w:val="00057290"/>
    <w:rsid w:val="000A6921"/>
    <w:rsid w:val="000B41BB"/>
    <w:rsid w:val="000D7477"/>
    <w:rsid w:val="000E24EC"/>
    <w:rsid w:val="00106E51"/>
    <w:rsid w:val="00111DE5"/>
    <w:rsid w:val="00132265"/>
    <w:rsid w:val="00135B5C"/>
    <w:rsid w:val="00144BB8"/>
    <w:rsid w:val="001513A2"/>
    <w:rsid w:val="001558EC"/>
    <w:rsid w:val="00160DA2"/>
    <w:rsid w:val="00166F6A"/>
    <w:rsid w:val="00182679"/>
    <w:rsid w:val="001B0E5F"/>
    <w:rsid w:val="001C4EF4"/>
    <w:rsid w:val="001C6271"/>
    <w:rsid w:val="001E1167"/>
    <w:rsid w:val="001E147F"/>
    <w:rsid w:val="001F12E6"/>
    <w:rsid w:val="00205C4E"/>
    <w:rsid w:val="002079AC"/>
    <w:rsid w:val="00222300"/>
    <w:rsid w:val="00227787"/>
    <w:rsid w:val="00260616"/>
    <w:rsid w:val="00266E55"/>
    <w:rsid w:val="002702CA"/>
    <w:rsid w:val="0028061A"/>
    <w:rsid w:val="002841B5"/>
    <w:rsid w:val="002867CA"/>
    <w:rsid w:val="002A26F3"/>
    <w:rsid w:val="002D17B5"/>
    <w:rsid w:val="002F5750"/>
    <w:rsid w:val="003133DC"/>
    <w:rsid w:val="00313865"/>
    <w:rsid w:val="003144B4"/>
    <w:rsid w:val="00314754"/>
    <w:rsid w:val="0032594E"/>
    <w:rsid w:val="00327582"/>
    <w:rsid w:val="00334238"/>
    <w:rsid w:val="00345E4E"/>
    <w:rsid w:val="00347A62"/>
    <w:rsid w:val="003608F0"/>
    <w:rsid w:val="00367397"/>
    <w:rsid w:val="00374984"/>
    <w:rsid w:val="003A7CE6"/>
    <w:rsid w:val="003B1CC4"/>
    <w:rsid w:val="003B5333"/>
    <w:rsid w:val="003C2E33"/>
    <w:rsid w:val="003D1400"/>
    <w:rsid w:val="003D52A2"/>
    <w:rsid w:val="003F7B05"/>
    <w:rsid w:val="00435EF1"/>
    <w:rsid w:val="00460447"/>
    <w:rsid w:val="00466F13"/>
    <w:rsid w:val="00481C6C"/>
    <w:rsid w:val="004948A1"/>
    <w:rsid w:val="004968D4"/>
    <w:rsid w:val="004B0BBE"/>
    <w:rsid w:val="004B796E"/>
    <w:rsid w:val="004D6C02"/>
    <w:rsid w:val="004E7918"/>
    <w:rsid w:val="00501204"/>
    <w:rsid w:val="00506EEA"/>
    <w:rsid w:val="00536674"/>
    <w:rsid w:val="00536698"/>
    <w:rsid w:val="005648E4"/>
    <w:rsid w:val="00596F5F"/>
    <w:rsid w:val="005B23C4"/>
    <w:rsid w:val="005B5135"/>
    <w:rsid w:val="005D7FE3"/>
    <w:rsid w:val="005E5BEA"/>
    <w:rsid w:val="005E6ADF"/>
    <w:rsid w:val="00602012"/>
    <w:rsid w:val="00605AF6"/>
    <w:rsid w:val="00616CE3"/>
    <w:rsid w:val="00623D21"/>
    <w:rsid w:val="00637F9B"/>
    <w:rsid w:val="006662E3"/>
    <w:rsid w:val="0067485A"/>
    <w:rsid w:val="0068586B"/>
    <w:rsid w:val="00692255"/>
    <w:rsid w:val="006948E5"/>
    <w:rsid w:val="006D7F2F"/>
    <w:rsid w:val="006E19DC"/>
    <w:rsid w:val="006E1C6A"/>
    <w:rsid w:val="006E6B46"/>
    <w:rsid w:val="00703406"/>
    <w:rsid w:val="0070554F"/>
    <w:rsid w:val="00710327"/>
    <w:rsid w:val="00712A9A"/>
    <w:rsid w:val="00715FB8"/>
    <w:rsid w:val="0071716D"/>
    <w:rsid w:val="007303E8"/>
    <w:rsid w:val="007515D1"/>
    <w:rsid w:val="00757643"/>
    <w:rsid w:val="00762E98"/>
    <w:rsid w:val="00767816"/>
    <w:rsid w:val="00781ED5"/>
    <w:rsid w:val="00786190"/>
    <w:rsid w:val="007B0253"/>
    <w:rsid w:val="007B0899"/>
    <w:rsid w:val="007C0821"/>
    <w:rsid w:val="007C4B05"/>
    <w:rsid w:val="007C7E6C"/>
    <w:rsid w:val="007D710B"/>
    <w:rsid w:val="007D72CE"/>
    <w:rsid w:val="007E574B"/>
    <w:rsid w:val="007E59B2"/>
    <w:rsid w:val="007F4AE2"/>
    <w:rsid w:val="007F56DC"/>
    <w:rsid w:val="00812595"/>
    <w:rsid w:val="00813888"/>
    <w:rsid w:val="00814CDD"/>
    <w:rsid w:val="00824F48"/>
    <w:rsid w:val="00826349"/>
    <w:rsid w:val="00847740"/>
    <w:rsid w:val="008559FB"/>
    <w:rsid w:val="00877A24"/>
    <w:rsid w:val="00884D0A"/>
    <w:rsid w:val="00885526"/>
    <w:rsid w:val="00890B3D"/>
    <w:rsid w:val="008B5ED9"/>
    <w:rsid w:val="008B643A"/>
    <w:rsid w:val="008C1BFE"/>
    <w:rsid w:val="008F16EE"/>
    <w:rsid w:val="008F6749"/>
    <w:rsid w:val="0091666C"/>
    <w:rsid w:val="00945496"/>
    <w:rsid w:val="0094793C"/>
    <w:rsid w:val="00950E0A"/>
    <w:rsid w:val="0095333C"/>
    <w:rsid w:val="009611A6"/>
    <w:rsid w:val="00964314"/>
    <w:rsid w:val="00980319"/>
    <w:rsid w:val="009835C4"/>
    <w:rsid w:val="009852F9"/>
    <w:rsid w:val="00991E68"/>
    <w:rsid w:val="009955D6"/>
    <w:rsid w:val="009A720A"/>
    <w:rsid w:val="009B2CEF"/>
    <w:rsid w:val="009B2F24"/>
    <w:rsid w:val="009B796D"/>
    <w:rsid w:val="009D16D2"/>
    <w:rsid w:val="009D6752"/>
    <w:rsid w:val="009F1EC9"/>
    <w:rsid w:val="00A01416"/>
    <w:rsid w:val="00A034B4"/>
    <w:rsid w:val="00A03C75"/>
    <w:rsid w:val="00A10D31"/>
    <w:rsid w:val="00A12618"/>
    <w:rsid w:val="00A16486"/>
    <w:rsid w:val="00A176E3"/>
    <w:rsid w:val="00A24103"/>
    <w:rsid w:val="00A3290D"/>
    <w:rsid w:val="00A57587"/>
    <w:rsid w:val="00A57647"/>
    <w:rsid w:val="00A6221E"/>
    <w:rsid w:val="00A75926"/>
    <w:rsid w:val="00A7610A"/>
    <w:rsid w:val="00A96394"/>
    <w:rsid w:val="00AB16C7"/>
    <w:rsid w:val="00AD070D"/>
    <w:rsid w:val="00AE615A"/>
    <w:rsid w:val="00AF1815"/>
    <w:rsid w:val="00AF7EB4"/>
    <w:rsid w:val="00B01497"/>
    <w:rsid w:val="00B06290"/>
    <w:rsid w:val="00B234F8"/>
    <w:rsid w:val="00B41AE0"/>
    <w:rsid w:val="00B41AE1"/>
    <w:rsid w:val="00B429D3"/>
    <w:rsid w:val="00B46C46"/>
    <w:rsid w:val="00B63CCE"/>
    <w:rsid w:val="00B75159"/>
    <w:rsid w:val="00BB7C2B"/>
    <w:rsid w:val="00BD6D54"/>
    <w:rsid w:val="00BE1470"/>
    <w:rsid w:val="00BF67B9"/>
    <w:rsid w:val="00C04628"/>
    <w:rsid w:val="00C15CFB"/>
    <w:rsid w:val="00C357E2"/>
    <w:rsid w:val="00C411AB"/>
    <w:rsid w:val="00C41681"/>
    <w:rsid w:val="00C467C2"/>
    <w:rsid w:val="00C55917"/>
    <w:rsid w:val="00C60696"/>
    <w:rsid w:val="00C85273"/>
    <w:rsid w:val="00C87C39"/>
    <w:rsid w:val="00C93E1B"/>
    <w:rsid w:val="00CC3219"/>
    <w:rsid w:val="00CC6F6C"/>
    <w:rsid w:val="00CF2EE3"/>
    <w:rsid w:val="00CF74DE"/>
    <w:rsid w:val="00D13792"/>
    <w:rsid w:val="00D2373E"/>
    <w:rsid w:val="00D23EEA"/>
    <w:rsid w:val="00D266DA"/>
    <w:rsid w:val="00D323A4"/>
    <w:rsid w:val="00D368DC"/>
    <w:rsid w:val="00D663FF"/>
    <w:rsid w:val="00D664EC"/>
    <w:rsid w:val="00D8575C"/>
    <w:rsid w:val="00D869F2"/>
    <w:rsid w:val="00D878FA"/>
    <w:rsid w:val="00DB05F2"/>
    <w:rsid w:val="00DB0773"/>
    <w:rsid w:val="00DF1A02"/>
    <w:rsid w:val="00E012C3"/>
    <w:rsid w:val="00E0627D"/>
    <w:rsid w:val="00E31F66"/>
    <w:rsid w:val="00E50D89"/>
    <w:rsid w:val="00E57ED1"/>
    <w:rsid w:val="00E71AC2"/>
    <w:rsid w:val="00E74FB1"/>
    <w:rsid w:val="00E75581"/>
    <w:rsid w:val="00E94A42"/>
    <w:rsid w:val="00EA340A"/>
    <w:rsid w:val="00EC16C7"/>
    <w:rsid w:val="00EC5FFB"/>
    <w:rsid w:val="00EE74BC"/>
    <w:rsid w:val="00F0407F"/>
    <w:rsid w:val="00F24F3D"/>
    <w:rsid w:val="00F43C1B"/>
    <w:rsid w:val="00F45844"/>
    <w:rsid w:val="00F51FA1"/>
    <w:rsid w:val="00F5549E"/>
    <w:rsid w:val="00F651FC"/>
    <w:rsid w:val="00F94FD0"/>
    <w:rsid w:val="00FA3B89"/>
    <w:rsid w:val="00FA7703"/>
    <w:rsid w:val="00FC476E"/>
    <w:rsid w:val="00FC5030"/>
    <w:rsid w:val="00FE585F"/>
    <w:rsid w:val="00FF05F0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3D3F4"/>
  <w15:chartTrackingRefBased/>
  <w15:docId w15:val="{AABC3EF5-34B5-4C82-AFEB-65401615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B2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semiHidden/>
    <w:pPr>
      <w:jc w:val="both"/>
    </w:pPr>
    <w:rPr>
      <w:sz w:val="22"/>
    </w:rPr>
  </w:style>
  <w:style w:type="paragraph" w:styleId="BodyText3">
    <w:name w:val="Body Text 3"/>
    <w:basedOn w:val="Normal"/>
    <w:semiHidden/>
    <w:pPr>
      <w:jc w:val="both"/>
    </w:pPr>
    <w:rPr>
      <w:b/>
      <w:sz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E71A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12A9A"/>
    <w:pPr>
      <w:ind w:left="720"/>
    </w:pPr>
  </w:style>
  <w:style w:type="character" w:styleId="Hyperlink">
    <w:name w:val="Hyperlink"/>
    <w:uiPriority w:val="99"/>
    <w:unhideWhenUsed/>
    <w:rsid w:val="00B429D3"/>
    <w:rPr>
      <w:color w:val="0000FF"/>
      <w:u w:val="single"/>
    </w:rPr>
  </w:style>
  <w:style w:type="paragraph" w:customStyle="1" w:styleId="00001">
    <w:name w:val="00001"/>
    <w:basedOn w:val="Normal"/>
    <w:rsid w:val="009B2CEF"/>
    <w:pPr>
      <w:spacing w:line="280" w:lineRule="atLeast"/>
    </w:pPr>
    <w:rPr>
      <w:szCs w:val="24"/>
    </w:rPr>
  </w:style>
  <w:style w:type="paragraph" w:customStyle="1" w:styleId="00002">
    <w:name w:val="00002"/>
    <w:basedOn w:val="Normal"/>
    <w:rsid w:val="009B2CEF"/>
    <w:rPr>
      <w:szCs w:val="24"/>
    </w:rPr>
  </w:style>
  <w:style w:type="character" w:customStyle="1" w:styleId="Heading7Char">
    <w:name w:val="Heading 7 Char"/>
    <w:link w:val="Heading7"/>
    <w:uiPriority w:val="9"/>
    <w:semiHidden/>
    <w:rsid w:val="007E59B2"/>
    <w:rPr>
      <w:rFonts w:ascii="Calibri" w:eastAsia="Times New Roman" w:hAnsi="Calibri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rsid w:val="0067485A"/>
    <w:rPr>
      <w:rFonts w:ascii="Courier New" w:hAnsi="Courier New"/>
    </w:rPr>
  </w:style>
  <w:style w:type="character" w:customStyle="1" w:styleId="BodyTextChar">
    <w:name w:val="Body Text Char"/>
    <w:link w:val="BodyText"/>
    <w:semiHidden/>
    <w:rsid w:val="00824F48"/>
    <w:rPr>
      <w:sz w:val="24"/>
    </w:rPr>
  </w:style>
  <w:style w:type="character" w:customStyle="1" w:styleId="BodyText2Char">
    <w:name w:val="Body Text 2 Char"/>
    <w:link w:val="BodyText2"/>
    <w:semiHidden/>
    <w:rsid w:val="00824F48"/>
    <w:rPr>
      <w:sz w:val="22"/>
    </w:rPr>
  </w:style>
  <w:style w:type="paragraph" w:styleId="NormalWeb">
    <w:name w:val="Normal (Web)"/>
    <w:basedOn w:val="Normal"/>
    <w:uiPriority w:val="99"/>
    <w:unhideWhenUsed/>
    <w:rsid w:val="007B0253"/>
    <w:pPr>
      <w:spacing w:before="100" w:beforeAutospacing="1" w:after="100" w:afterAutospacing="1"/>
    </w:pPr>
    <w:rPr>
      <w:szCs w:val="24"/>
    </w:rPr>
  </w:style>
  <w:style w:type="character" w:styleId="IntenseEmphasis">
    <w:name w:val="Intense Emphasis"/>
    <w:uiPriority w:val="21"/>
    <w:qFormat/>
    <w:rsid w:val="00C85273"/>
    <w:rPr>
      <w:i/>
      <w:iCs/>
      <w:color w:val="5B9BD5"/>
    </w:rPr>
  </w:style>
  <w:style w:type="paragraph" w:styleId="Title">
    <w:name w:val="Title"/>
    <w:basedOn w:val="Normal"/>
    <w:link w:val="TitleChar"/>
    <w:uiPriority w:val="10"/>
    <w:qFormat/>
    <w:rsid w:val="00B01497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uiPriority w:val="10"/>
    <w:rsid w:val="00B01497"/>
    <w:rPr>
      <w:b/>
      <w:bCs/>
      <w:sz w:val="28"/>
    </w:rPr>
  </w:style>
  <w:style w:type="character" w:customStyle="1" w:styleId="ssleftalign">
    <w:name w:val="ss_leftalign"/>
    <w:rsid w:val="00B01497"/>
  </w:style>
  <w:style w:type="paragraph" w:styleId="Header">
    <w:name w:val="header"/>
    <w:basedOn w:val="Normal"/>
    <w:link w:val="HeaderChar"/>
    <w:uiPriority w:val="99"/>
    <w:unhideWhenUsed/>
    <w:rsid w:val="00A03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B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03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B4"/>
    <w:rPr>
      <w:sz w:val="24"/>
    </w:rPr>
  </w:style>
  <w:style w:type="character" w:customStyle="1" w:styleId="e24kjd">
    <w:name w:val="e24kjd"/>
    <w:rsid w:val="00B06290"/>
  </w:style>
  <w:style w:type="paragraph" w:styleId="Revision">
    <w:name w:val="Revision"/>
    <w:hidden/>
    <w:uiPriority w:val="99"/>
    <w:semiHidden/>
    <w:rsid w:val="00D2373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1954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ette@ladenta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9B0F-DAB7-456F-9117-D6302193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HB225: Tax Credit for Dentists Practicing in Underserved Areas</vt:lpstr>
    </vt:vector>
  </TitlesOfParts>
  <Company>Louisiana Dental Association</Company>
  <LinksUpToDate>false</LinksUpToDate>
  <CharactersWithSpaces>1974</CharactersWithSpaces>
  <SharedDoc>false</SharedDoc>
  <HLinks>
    <vt:vector size="6" baseType="variant"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mailto:info@ladental.org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HB225: Tax Credit for Dentists Practicing in Underserved Areas</dc:title>
  <dc:subject/>
  <dc:creator>Jennifer M. Canaday</dc:creator>
  <cp:keywords/>
  <cp:lastModifiedBy>Annette Droddy</cp:lastModifiedBy>
  <cp:revision>2</cp:revision>
  <cp:lastPrinted>2011-04-29T21:02:00Z</cp:lastPrinted>
  <dcterms:created xsi:type="dcterms:W3CDTF">2026-04-21T16:59:00Z</dcterms:created>
  <dcterms:modified xsi:type="dcterms:W3CDTF">2026-04-21T16:59:00Z</dcterms:modified>
</cp:coreProperties>
</file>